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C0" w:rsidRPr="00A65A4B" w:rsidRDefault="007377C0" w:rsidP="007377C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1F497D" w:themeColor="text2"/>
          <w:spacing w:val="3"/>
          <w:sz w:val="28"/>
          <w:szCs w:val="28"/>
        </w:rPr>
      </w:pPr>
      <w:r w:rsidRPr="00A65A4B">
        <w:rPr>
          <w:rFonts w:ascii="Times New Roman" w:hAnsi="Times New Roman" w:cs="Times New Roman"/>
          <w:b/>
          <w:color w:val="1F497D" w:themeColor="text2"/>
          <w:spacing w:val="3"/>
          <w:sz w:val="28"/>
          <w:szCs w:val="28"/>
        </w:rPr>
        <w:t>Как оспорить кадастровую стоимость</w:t>
      </w:r>
    </w:p>
    <w:p w:rsidR="007377C0" w:rsidRPr="00A65A4B" w:rsidRDefault="00A65A4B" w:rsidP="007377C0">
      <w:pPr>
        <w:pStyle w:val="Default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7620</wp:posOffset>
            </wp:positionV>
            <wp:extent cx="3352800" cy="2352675"/>
            <wp:effectExtent l="19050" t="0" r="0" b="0"/>
            <wp:wrapTight wrapText="bothSides">
              <wp:wrapPolygon edited="0">
                <wp:start x="-123" y="0"/>
                <wp:lineTo x="-123" y="21513"/>
                <wp:lineTo x="21600" y="21513"/>
                <wp:lineTo x="21600" y="0"/>
                <wp:lineTo x="-123" y="0"/>
              </wp:wrapPolygon>
            </wp:wrapTight>
            <wp:docPr id="2" name="Рисунок 2" descr="O:\Организационно-контрольный отдел\Общая папка\Фотоархив\2017\СМИ\Сабирзянова А.М.  Радио и Новое утро 13.12.2017\1750592e-42cb-433d-b283-516bfdfd52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Организационно-контрольный отдел\Общая папка\Фотоархив\2017\СМИ\Сабирзянова А.М.  Радио и Новое утро 13.12.2017\1750592e-42cb-433d-b283-516bfdfd5203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A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="007377C0" w:rsidRPr="00A65A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Не так давно завершилась кампания по уплате имущественных налогов. Многие татарстанцы,  получив квитанции для оплаты, заметили, что их налоги увеличились, так как увеличилась кадастровая стоимость объектов недвижимости, находящихся у них в собственности.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ab/>
      </w:r>
      <w:r w:rsidR="007377C0" w:rsidRPr="00A65A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Соответственно,  главный вопрос, который волнует тех, кто считает кадастровую стоимость завышенной,  сводится к одному  – каким образом ее можно уменьшить?  Как это сделать, расскажет </w:t>
      </w:r>
      <w:r w:rsidR="007377C0" w:rsidRPr="00A65A4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начальник отдела кадастровой оценки недвижимости Управления </w:t>
      </w:r>
      <w:proofErr w:type="spellStart"/>
      <w:r w:rsidR="007377C0" w:rsidRPr="00A65A4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Росреестра</w:t>
      </w:r>
      <w:proofErr w:type="spellEnd"/>
      <w:r w:rsidR="007377C0" w:rsidRPr="00A65A4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по Республике Татарстан </w:t>
      </w:r>
      <w:proofErr w:type="spellStart"/>
      <w:r w:rsidR="007377C0" w:rsidRPr="00A65A4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Алсу</w:t>
      </w:r>
      <w:proofErr w:type="spellEnd"/>
      <w:r w:rsidR="007377C0" w:rsidRPr="00A65A4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proofErr w:type="spellStart"/>
      <w:r w:rsidR="007377C0" w:rsidRPr="00A65A4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Сабирзянова</w:t>
      </w:r>
      <w:proofErr w:type="spellEnd"/>
      <w:r w:rsidR="007377C0" w:rsidRPr="00A65A4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. </w:t>
      </w:r>
    </w:p>
    <w:p w:rsidR="007377C0" w:rsidRPr="00A65A4B" w:rsidRDefault="007377C0" w:rsidP="007377C0">
      <w:pPr>
        <w:pStyle w:val="Default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A65A4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     </w:t>
      </w:r>
    </w:p>
    <w:p w:rsidR="007377C0" w:rsidRPr="00A65A4B" w:rsidRDefault="00A65A4B" w:rsidP="00A65A4B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ab/>
      </w:r>
      <w:r w:rsidR="007377C0" w:rsidRPr="00A65A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</w:t>
      </w:r>
      <w:r w:rsidR="007377C0" w:rsidRPr="00A65A4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- </w:t>
      </w:r>
      <w:proofErr w:type="spellStart"/>
      <w:r w:rsidR="007377C0" w:rsidRPr="00A65A4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Алсу</w:t>
      </w:r>
      <w:proofErr w:type="spellEnd"/>
      <w:r w:rsidR="007377C0" w:rsidRPr="00A65A4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proofErr w:type="spellStart"/>
      <w:r w:rsidR="007377C0" w:rsidRPr="00A65A4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Мунавировна</w:t>
      </w:r>
      <w:proofErr w:type="spellEnd"/>
      <w:r w:rsidR="007377C0" w:rsidRPr="00A65A4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, прежде чем говорить о порядке обращения в Комиссию, давайте для начала расскажем, как можно узнать кадастровую стоимость объекта недвижимости? </w:t>
      </w:r>
      <w:r w:rsidR="007377C0" w:rsidRPr="00A65A4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ab/>
      </w:r>
    </w:p>
    <w:p w:rsidR="007377C0" w:rsidRPr="00A65A4B" w:rsidRDefault="00A65A4B" w:rsidP="00A65A4B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ab/>
      </w:r>
      <w:r w:rsidR="007377C0" w:rsidRPr="00A65A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- Для этого существует несколько способов. Если требуется </w:t>
      </w:r>
      <w:r w:rsidR="007377C0" w:rsidRPr="00A65A4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юридически значимый документ</w:t>
      </w:r>
      <w:r w:rsidR="007377C0" w:rsidRPr="00A65A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то можете заказать выписку из Единого государственного реестра недвижимости о кадастровой стоимости, обратившись в Многофункциональный центр, а также это можно сделать и самостоятельно -</w:t>
      </w:r>
      <w:r w:rsidR="007377C0" w:rsidRPr="00A65A4B">
        <w:rPr>
          <w:rFonts w:ascii="Times New Roman" w:hAnsi="Times New Roman" w:cs="Times New Roman"/>
          <w:sz w:val="28"/>
          <w:szCs w:val="28"/>
        </w:rPr>
        <w:t xml:space="preserve"> на портале</w:t>
      </w:r>
      <w:r w:rsidR="007377C0" w:rsidRPr="00A65A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="007377C0" w:rsidRPr="00A65A4B">
        <w:rPr>
          <w:rFonts w:ascii="Times New Roman" w:eastAsia="Times New Roman" w:hAnsi="Times New Roman" w:cs="Times New Roman"/>
          <w:b/>
          <w:spacing w:val="3"/>
          <w:sz w:val="28"/>
          <w:szCs w:val="28"/>
          <w:lang w:val="en-US" w:eastAsia="ru-RU"/>
        </w:rPr>
        <w:t>rosreestr</w:t>
      </w:r>
      <w:proofErr w:type="spellEnd"/>
      <w:r w:rsidR="007377C0" w:rsidRPr="00A65A4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.</w:t>
      </w:r>
      <w:proofErr w:type="spellStart"/>
      <w:r w:rsidR="007377C0" w:rsidRPr="00A65A4B">
        <w:rPr>
          <w:rFonts w:ascii="Times New Roman" w:eastAsia="Times New Roman" w:hAnsi="Times New Roman" w:cs="Times New Roman"/>
          <w:b/>
          <w:spacing w:val="3"/>
          <w:sz w:val="28"/>
          <w:szCs w:val="28"/>
          <w:lang w:val="en-US" w:eastAsia="ru-RU"/>
        </w:rPr>
        <w:t>ru</w:t>
      </w:r>
      <w:proofErr w:type="spellEnd"/>
      <w:r w:rsidR="007377C0" w:rsidRPr="00A65A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. Данная выписка предоставляется бесплатно. Готовый документ можно будет получить по почте, в офисе МФЦ или на электронный адрес со специальной электронной подписью. Во всех случаях такой документ будет иметь юридическую силу. </w:t>
      </w:r>
    </w:p>
    <w:p w:rsidR="007377C0" w:rsidRPr="00A65A4B" w:rsidRDefault="00A65A4B" w:rsidP="007377C0">
      <w:pPr>
        <w:pStyle w:val="Defaul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ab/>
      </w:r>
      <w:r w:rsidR="007377C0" w:rsidRPr="00A65A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Собственники недвижимости могут оперативно узнать кадастровую стоимость принадлежащих им объектов и в «личном кабинете правообладателя» на сайте </w:t>
      </w:r>
      <w:proofErr w:type="spellStart"/>
      <w:r w:rsidR="007377C0" w:rsidRPr="00A65A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Росреестра</w:t>
      </w:r>
      <w:proofErr w:type="spellEnd"/>
      <w:r w:rsidR="007377C0" w:rsidRPr="00A65A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 Также узнать информацию о кадастровой стоимости объекта недвижимости можно с помощью сервиса, который называется  «Запрос посредством доступа к ФГИС ЕГРН». Кроме того, в режиме </w:t>
      </w:r>
      <w:proofErr w:type="spellStart"/>
      <w:r w:rsidR="007377C0" w:rsidRPr="00A65A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онлайн</w:t>
      </w:r>
      <w:proofErr w:type="spellEnd"/>
      <w:r w:rsidR="007377C0" w:rsidRPr="00A65A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 помощью сервисов «Публичная кадастровая карта» и «Справочная информация по объекта</w:t>
      </w:r>
      <w:r w:rsidR="003154E9" w:rsidRPr="00A65A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 недвижимости в режиме </w:t>
      </w:r>
      <w:proofErr w:type="spellStart"/>
      <w:r w:rsidR="003154E9" w:rsidRPr="00A65A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online</w:t>
      </w:r>
      <w:proofErr w:type="spellEnd"/>
      <w:r w:rsidR="003154E9" w:rsidRPr="00A65A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»</w:t>
      </w:r>
      <w:r w:rsidR="007377C0" w:rsidRPr="00A65A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можно узнать общие характеристики объекта недвижимости, в том числе кадастровую стоимость. Но хочу отметить, что данная информация является справочной и не может быть использована в виде юридически значимого документа.</w:t>
      </w:r>
    </w:p>
    <w:p w:rsidR="007377C0" w:rsidRPr="00A65A4B" w:rsidRDefault="00A65A4B" w:rsidP="007377C0">
      <w:pPr>
        <w:pStyle w:val="Default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val="en-US" w:eastAsia="ru-RU"/>
        </w:rPr>
        <w:tab/>
      </w:r>
      <w:r w:rsidR="007377C0" w:rsidRPr="00A65A4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- Соответственно, следующий логичный вопрос: как несогласные с кадастровой стоимостью объекта недвижимости могут ее оспорить? </w:t>
      </w:r>
    </w:p>
    <w:p w:rsidR="007377C0" w:rsidRPr="00A65A4B" w:rsidRDefault="00A65A4B" w:rsidP="007377C0">
      <w:pPr>
        <w:pStyle w:val="Defaul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ab/>
      </w:r>
      <w:r w:rsidR="007377C0" w:rsidRPr="00A65A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 Если заявитель считает кадастровую стоимость неверной, он может ее оспорить  в суде или в специальной комиссии по о</w:t>
      </w:r>
      <w:r w:rsidR="003154E9" w:rsidRPr="00A65A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спариванию кадастровой стоимости</w:t>
      </w:r>
      <w:r w:rsidR="007377C0" w:rsidRPr="00A65A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 Физические лица могут выбирать – обратиться в суд или комиссию, а юридические лица обязаны сначала обратиться именно в комиссию.</w:t>
      </w:r>
    </w:p>
    <w:p w:rsidR="007377C0" w:rsidRPr="00A65A4B" w:rsidRDefault="007377C0" w:rsidP="007377C0">
      <w:pPr>
        <w:pStyle w:val="Default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377C0" w:rsidRPr="00A65A4B" w:rsidRDefault="00A65A4B" w:rsidP="007377C0">
      <w:pPr>
        <w:pStyle w:val="Default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val="en-US" w:eastAsia="ru-RU"/>
        </w:rPr>
        <w:tab/>
      </w:r>
      <w:r w:rsidR="003154E9" w:rsidRPr="00A65A4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- </w:t>
      </w:r>
      <w:proofErr w:type="spellStart"/>
      <w:r w:rsidR="003154E9" w:rsidRPr="00A65A4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Алсу</w:t>
      </w:r>
      <w:proofErr w:type="spellEnd"/>
      <w:r w:rsidR="003154E9" w:rsidRPr="00A65A4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proofErr w:type="spellStart"/>
      <w:r w:rsidR="003154E9" w:rsidRPr="00A65A4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Мунавировна</w:t>
      </w:r>
      <w:proofErr w:type="spellEnd"/>
      <w:r w:rsidR="003154E9" w:rsidRPr="00A65A4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, к</w:t>
      </w:r>
      <w:r w:rsidR="007377C0" w:rsidRPr="00A65A4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ак часто обращаются</w:t>
      </w:r>
      <w:r w:rsidR="003154E9" w:rsidRPr="00A65A4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в Управление </w:t>
      </w:r>
      <w:r w:rsidR="007377C0" w:rsidRPr="00A65A4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граждане, несогласные с кадастровой стоимостью принадлежащих им объектов недвижимости? </w:t>
      </w:r>
    </w:p>
    <w:p w:rsidR="007377C0" w:rsidRPr="00A65A4B" w:rsidRDefault="00A65A4B" w:rsidP="007377C0">
      <w:pPr>
        <w:pStyle w:val="Defaul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lastRenderedPageBreak/>
        <w:tab/>
      </w:r>
      <w:r w:rsidR="007377C0" w:rsidRPr="00A65A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- </w:t>
      </w:r>
      <w:r w:rsidR="007377C0" w:rsidRPr="00A65A4B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  <w:t xml:space="preserve">В целом, с начала 2017 года в специальную комиссию при </w:t>
      </w:r>
      <w:proofErr w:type="spellStart"/>
      <w:r w:rsidR="007377C0" w:rsidRPr="00A65A4B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  <w:t>Росреестра</w:t>
      </w:r>
      <w:proofErr w:type="spellEnd"/>
      <w:r w:rsidR="007377C0" w:rsidRPr="00A65A4B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  <w:t xml:space="preserve"> Татарстана поступило более 500 заявлений. На стадии приема заявлений порядка 300 обращений отклонено. Значительное количество отклоненных заявлений связано с тем, что заявители подают в Комиссию неполный комплект документов, необходимых для рассмотрения в рамках действующего законодательства.</w:t>
      </w:r>
      <w:r w:rsidR="007377C0" w:rsidRPr="00A65A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</w:p>
    <w:p w:rsidR="007377C0" w:rsidRPr="00A65A4B" w:rsidRDefault="00A65A4B" w:rsidP="007377C0">
      <w:pPr>
        <w:pStyle w:val="Default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>
        <w:rPr>
          <w:rStyle w:val="a3"/>
          <w:color w:val="303030"/>
          <w:sz w:val="28"/>
          <w:szCs w:val="28"/>
          <w:shd w:val="clear" w:color="auto" w:fill="FFFFFF"/>
          <w:lang w:val="en-US"/>
        </w:rPr>
        <w:tab/>
      </w:r>
      <w:r w:rsidR="007377C0" w:rsidRPr="00A65A4B">
        <w:rPr>
          <w:rStyle w:val="a3"/>
          <w:color w:val="303030"/>
          <w:sz w:val="28"/>
          <w:szCs w:val="28"/>
          <w:shd w:val="clear" w:color="auto" w:fill="FFFFFF"/>
        </w:rPr>
        <w:t xml:space="preserve"> </w:t>
      </w:r>
      <w:r w:rsidR="003154E9" w:rsidRPr="00A65A4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- Кто еще</w:t>
      </w:r>
      <w:r w:rsidR="007377C0" w:rsidRPr="00A65A4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кроме предс</w:t>
      </w:r>
      <w:r w:rsidR="003154E9" w:rsidRPr="00A65A4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тавителей Управления </w:t>
      </w:r>
      <w:proofErr w:type="spellStart"/>
      <w:r w:rsidR="003154E9" w:rsidRPr="00A65A4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Росреестра</w:t>
      </w:r>
      <w:proofErr w:type="spellEnd"/>
      <w:r w:rsidR="007377C0" w:rsidRPr="00A65A4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входит в комиссию? </w:t>
      </w:r>
    </w:p>
    <w:p w:rsidR="007377C0" w:rsidRPr="00A65A4B" w:rsidRDefault="00A65A4B" w:rsidP="007377C0">
      <w:pPr>
        <w:pStyle w:val="Default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val="en-US" w:eastAsia="ru-RU"/>
        </w:rPr>
        <w:tab/>
      </w:r>
      <w:r w:rsidR="007377C0" w:rsidRPr="00A65A4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- </w:t>
      </w:r>
      <w:r w:rsidR="007377C0" w:rsidRPr="00A65A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Кроме нашего ведомства, в состав комиссии входят представители филиала ФГБУ «ФКП </w:t>
      </w:r>
      <w:proofErr w:type="spellStart"/>
      <w:r w:rsidR="007377C0" w:rsidRPr="00A65A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Росреестра</w:t>
      </w:r>
      <w:proofErr w:type="spellEnd"/>
      <w:r w:rsidR="007377C0" w:rsidRPr="00A65A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» по РТ (т.е. Кадастровой палаты), Министерства земельных и имущественных отношений по РТ и Национального совета по оценочной деятельности. Таким образом, решения о пересмотре стоимости принимается коллегиально несколькими экспертами.</w:t>
      </w:r>
    </w:p>
    <w:p w:rsidR="007377C0" w:rsidRPr="00A65A4B" w:rsidRDefault="00A65A4B" w:rsidP="007377C0">
      <w:pPr>
        <w:pStyle w:val="Default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val="en-US" w:eastAsia="ru-RU"/>
        </w:rPr>
        <w:tab/>
      </w:r>
      <w:r w:rsidR="007377C0" w:rsidRPr="00A65A4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- Расскажите подробнее, какие особенности и сроки у процедуры оспаривания? </w:t>
      </w:r>
    </w:p>
    <w:p w:rsidR="007377C0" w:rsidRPr="00A65A4B" w:rsidRDefault="00A65A4B" w:rsidP="007377C0">
      <w:pPr>
        <w:pStyle w:val="Defaul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ab/>
      </w:r>
      <w:r w:rsidR="007377C0" w:rsidRPr="00A65A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- Заявление о пересмотре кадастровой стоимости рассматривается комиссией в течение одного месяца. В случае успешного оспаривания величина налога изменится не только за следующие налоговые периоды, но и за год, в который было подано заявление на оспаривание. </w:t>
      </w:r>
    </w:p>
    <w:p w:rsidR="007377C0" w:rsidRPr="00A65A4B" w:rsidRDefault="00A65A4B" w:rsidP="007377C0">
      <w:pPr>
        <w:pStyle w:val="Defaul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ab/>
      </w:r>
      <w:r w:rsidR="007377C0" w:rsidRPr="00A65A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 закону есть два основания, по которым можно оспорить</w:t>
      </w:r>
      <w:r w:rsidR="003154E9" w:rsidRPr="00A65A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кадастровую стоимость. Первое - </w:t>
      </w:r>
      <w:r w:rsidR="007377C0" w:rsidRPr="00A65A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недостоверность сведений об объекте недвижимости, использованных при определении его кадаст</w:t>
      </w:r>
      <w:r w:rsidR="003154E9" w:rsidRPr="00A65A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ровой стоимости. Второе - </w:t>
      </w:r>
      <w:r w:rsidR="007377C0" w:rsidRPr="00A65A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установление в отношении объекта недвижимости его рыночной стоимости на дату, по состоянию на которую установлена его кадастровая стоимость. </w:t>
      </w:r>
    </w:p>
    <w:p w:rsidR="007377C0" w:rsidRPr="00A65A4B" w:rsidRDefault="00A65A4B" w:rsidP="007377C0">
      <w:pPr>
        <w:pStyle w:val="Defaul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ab/>
      </w:r>
      <w:r w:rsidR="007377C0" w:rsidRPr="00A65A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случае положительного решения кадастровая стоимость будет пересмотрена. Если положительное решение комиссией не принято, у каждого есть право обратиться в суд для оспаривания кадастровой стоимости. Хотелось бы подчеркнуть что, Управление </w:t>
      </w:r>
      <w:proofErr w:type="spellStart"/>
      <w:r w:rsidR="007377C0" w:rsidRPr="00A65A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Росреестра</w:t>
      </w:r>
      <w:proofErr w:type="spellEnd"/>
      <w:r w:rsidR="007377C0" w:rsidRPr="00A65A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 Республике Татарстан  не проводит кадастровую оценку, но может помочь скорректировать стоимость, если для этого есть законные основания. </w:t>
      </w:r>
    </w:p>
    <w:p w:rsidR="007377C0" w:rsidRPr="00A65A4B" w:rsidRDefault="00A65A4B" w:rsidP="007377C0">
      <w:pPr>
        <w:pStyle w:val="Default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val="en-US" w:eastAsia="ru-RU"/>
        </w:rPr>
        <w:tab/>
      </w:r>
      <w:r w:rsidR="007377C0" w:rsidRPr="00A65A4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- Что Вы порекомендуете гражданам, планирующим обратиться в комиссию?</w:t>
      </w:r>
    </w:p>
    <w:p w:rsidR="007377C0" w:rsidRPr="00A65A4B" w:rsidRDefault="00A65A4B" w:rsidP="007377C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ab/>
      </w:r>
      <w:r w:rsidR="007377C0" w:rsidRPr="00A65A4B">
        <w:rPr>
          <w:rFonts w:cs="Times New Roman"/>
          <w:sz w:val="28"/>
          <w:szCs w:val="28"/>
        </w:rPr>
        <w:t xml:space="preserve">- Здесь хотелось бы отметить, что нужно хорошо рассчитать возможные выгоды. В случае если заявитель хочет приравнять кадастровую стоимость к </w:t>
      </w:r>
      <w:proofErr w:type="gramStart"/>
      <w:r w:rsidR="007377C0" w:rsidRPr="00A65A4B">
        <w:rPr>
          <w:rFonts w:cs="Times New Roman"/>
          <w:sz w:val="28"/>
          <w:szCs w:val="28"/>
        </w:rPr>
        <w:t>рыночной</w:t>
      </w:r>
      <w:proofErr w:type="gramEnd"/>
      <w:r w:rsidR="003154E9" w:rsidRPr="00A65A4B">
        <w:rPr>
          <w:rFonts w:cs="Times New Roman"/>
          <w:sz w:val="28"/>
          <w:szCs w:val="28"/>
        </w:rPr>
        <w:t>,</w:t>
      </w:r>
      <w:r w:rsidR="007377C0" w:rsidRPr="00A65A4B">
        <w:rPr>
          <w:rFonts w:cs="Times New Roman"/>
          <w:sz w:val="28"/>
          <w:szCs w:val="28"/>
        </w:rPr>
        <w:t xml:space="preserve"> то придется обращаться к услугам оценщиков, которые, как известно, не бесплатны.  Получается, что заявитель, понесший определенные затраты, не всегда может их компенсировать за счет выигранного налога.  </w:t>
      </w:r>
    </w:p>
    <w:p w:rsidR="007377C0" w:rsidRPr="00A65A4B" w:rsidRDefault="00A65A4B" w:rsidP="007377C0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ab/>
      </w:r>
      <w:r w:rsidR="007377C0" w:rsidRPr="00A65A4B">
        <w:rPr>
          <w:rFonts w:cs="Times New Roman"/>
          <w:sz w:val="28"/>
          <w:szCs w:val="28"/>
        </w:rPr>
        <w:t xml:space="preserve"> </w:t>
      </w:r>
      <w:r w:rsidR="007377C0" w:rsidRPr="00A65A4B">
        <w:rPr>
          <w:rFonts w:cs="Times New Roman"/>
          <w:b/>
          <w:sz w:val="28"/>
          <w:szCs w:val="28"/>
        </w:rPr>
        <w:t xml:space="preserve">- Где можно получить всю подробную информацию о работе комиссии? </w:t>
      </w:r>
    </w:p>
    <w:p w:rsidR="00A65A4B" w:rsidRDefault="00A65A4B" w:rsidP="007377C0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ab/>
      </w:r>
      <w:r w:rsidR="007377C0" w:rsidRPr="00A65A4B">
        <w:rPr>
          <w:rFonts w:cs="Times New Roman"/>
          <w:sz w:val="28"/>
          <w:szCs w:val="28"/>
        </w:rPr>
        <w:t>- Вся необходимая информация, связанная с перечнем документов и т.д.</w:t>
      </w:r>
      <w:r w:rsidR="003154E9" w:rsidRPr="00A65A4B">
        <w:rPr>
          <w:rFonts w:cs="Times New Roman"/>
          <w:sz w:val="28"/>
          <w:szCs w:val="28"/>
        </w:rPr>
        <w:t>,</w:t>
      </w:r>
      <w:r w:rsidR="007377C0" w:rsidRPr="00A65A4B">
        <w:rPr>
          <w:rFonts w:cs="Times New Roman"/>
          <w:sz w:val="28"/>
          <w:szCs w:val="28"/>
        </w:rPr>
        <w:t xml:space="preserve"> есть на официальном сайте Управления </w:t>
      </w:r>
      <w:proofErr w:type="spellStart"/>
      <w:r w:rsidR="007377C0" w:rsidRPr="00A65A4B">
        <w:rPr>
          <w:rFonts w:cs="Times New Roman"/>
          <w:sz w:val="28"/>
          <w:szCs w:val="28"/>
        </w:rPr>
        <w:t>Росреестра</w:t>
      </w:r>
      <w:proofErr w:type="spellEnd"/>
      <w:r w:rsidR="007377C0" w:rsidRPr="00A65A4B">
        <w:rPr>
          <w:rFonts w:cs="Times New Roman"/>
          <w:sz w:val="28"/>
          <w:szCs w:val="28"/>
        </w:rPr>
        <w:t xml:space="preserve">  по РТ в разделе «Кадастровая оценка объектов недвижимости». Там все достаточно подробно описано. Кроме того, результаты рассмотрения споров в кратчайшие сроки также размещаются на нашем сайте. Непосредственно с заявлением необходимо обращаться по адресу: г</w:t>
      </w:r>
      <w:proofErr w:type="gramStart"/>
      <w:r w:rsidR="007377C0" w:rsidRPr="00A65A4B">
        <w:rPr>
          <w:rFonts w:cs="Times New Roman"/>
          <w:sz w:val="28"/>
          <w:szCs w:val="28"/>
        </w:rPr>
        <w:t>.К</w:t>
      </w:r>
      <w:proofErr w:type="gramEnd"/>
      <w:r w:rsidR="007377C0" w:rsidRPr="00A65A4B">
        <w:rPr>
          <w:rFonts w:cs="Times New Roman"/>
          <w:sz w:val="28"/>
          <w:szCs w:val="28"/>
        </w:rPr>
        <w:t xml:space="preserve">азань, ул. Авангардная, 74. Также в случае возникновения вопросом можно позвонить </w:t>
      </w:r>
      <w:proofErr w:type="gramStart"/>
      <w:r w:rsidR="007377C0" w:rsidRPr="00A65A4B">
        <w:rPr>
          <w:rFonts w:cs="Times New Roman"/>
          <w:sz w:val="28"/>
          <w:szCs w:val="28"/>
        </w:rPr>
        <w:t>по</w:t>
      </w:r>
      <w:proofErr w:type="gramEnd"/>
      <w:r w:rsidR="007377C0" w:rsidRPr="00A65A4B">
        <w:rPr>
          <w:rFonts w:cs="Times New Roman"/>
          <w:sz w:val="28"/>
          <w:szCs w:val="28"/>
        </w:rPr>
        <w:t xml:space="preserve"> тел. </w:t>
      </w:r>
      <w:r w:rsidR="007377C0" w:rsidRPr="00A65A4B">
        <w:rPr>
          <w:rFonts w:cs="Times New Roman"/>
          <w:b/>
          <w:sz w:val="28"/>
          <w:szCs w:val="28"/>
        </w:rPr>
        <w:t>(843) 255-25-28, 255-25-23</w:t>
      </w:r>
      <w:r>
        <w:rPr>
          <w:rFonts w:cs="Times New Roman"/>
          <w:b/>
          <w:sz w:val="28"/>
          <w:szCs w:val="28"/>
        </w:rPr>
        <w:t xml:space="preserve">. </w:t>
      </w:r>
    </w:p>
    <w:p w:rsidR="00A65A4B" w:rsidRDefault="00A65A4B" w:rsidP="00A65A4B">
      <w:pPr>
        <w:jc w:val="right"/>
        <w:rPr>
          <w:rFonts w:cs="Times New Roman"/>
          <w:sz w:val="28"/>
          <w:szCs w:val="28"/>
        </w:rPr>
      </w:pPr>
    </w:p>
    <w:p w:rsidR="00A65A4B" w:rsidRDefault="00A65A4B" w:rsidP="00A65A4B">
      <w:pPr>
        <w:jc w:val="right"/>
        <w:rPr>
          <w:rFonts w:cs="Times New Roman"/>
          <w:sz w:val="28"/>
          <w:szCs w:val="28"/>
        </w:rPr>
      </w:pPr>
    </w:p>
    <w:p w:rsidR="00E54849" w:rsidRPr="00A65A4B" w:rsidRDefault="007377C0" w:rsidP="0034733D">
      <w:pPr>
        <w:jc w:val="right"/>
        <w:rPr>
          <w:sz w:val="28"/>
          <w:szCs w:val="28"/>
        </w:rPr>
      </w:pPr>
      <w:r w:rsidRPr="00A65A4B">
        <w:rPr>
          <w:rFonts w:cs="Times New Roman"/>
          <w:sz w:val="28"/>
          <w:szCs w:val="28"/>
        </w:rPr>
        <w:tab/>
      </w:r>
      <w:r w:rsidR="00065225" w:rsidRPr="00A65A4B">
        <w:rPr>
          <w:rFonts w:cs="Times New Roman"/>
          <w:i/>
          <w:sz w:val="28"/>
          <w:szCs w:val="28"/>
        </w:rPr>
        <w:t>Пресс-служба</w:t>
      </w:r>
    </w:p>
    <w:sectPr w:rsidR="00E54849" w:rsidRPr="00A65A4B" w:rsidSect="000C0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7C0"/>
    <w:rsid w:val="00065225"/>
    <w:rsid w:val="001D6A19"/>
    <w:rsid w:val="001E65EB"/>
    <w:rsid w:val="003154E9"/>
    <w:rsid w:val="0034733D"/>
    <w:rsid w:val="0071798E"/>
    <w:rsid w:val="007377C0"/>
    <w:rsid w:val="00933E4F"/>
    <w:rsid w:val="009A5A6D"/>
    <w:rsid w:val="00A65A4B"/>
    <w:rsid w:val="00E5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C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7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7377C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65A4B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65A4B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6</cp:revision>
  <dcterms:created xsi:type="dcterms:W3CDTF">2017-12-21T10:46:00Z</dcterms:created>
  <dcterms:modified xsi:type="dcterms:W3CDTF">2017-12-21T13:09:00Z</dcterms:modified>
</cp:coreProperties>
</file>